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D189" w14:textId="77777777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A7428">
        <w:rPr>
          <w:rFonts w:ascii="Trebuchet MS" w:hAnsi="Trebuchet MS"/>
          <w:b/>
          <w:bCs/>
          <w:lang w:bidi="en-US"/>
        </w:rPr>
        <w:t xml:space="preserve">Insegnamento: </w:t>
      </w:r>
      <w:r w:rsidRPr="003A7428">
        <w:rPr>
          <w:rFonts w:ascii="Trebuchet MS" w:hAnsi="Trebuchet MS"/>
          <w:bCs/>
          <w:lang w:bidi="en-US"/>
        </w:rPr>
        <w:t>Dosimetria radiazione interna ed analisi compartimentale</w:t>
      </w:r>
    </w:p>
    <w:p w14:paraId="7DDB3D59" w14:textId="77777777" w:rsid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58964C9" w14:textId="2EB8AD40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A7428">
        <w:rPr>
          <w:rFonts w:ascii="Trebuchet MS" w:hAnsi="Trebuchet MS"/>
          <w:b/>
          <w:bCs/>
          <w:lang w:bidi="en-US"/>
        </w:rPr>
        <w:t xml:space="preserve">Docenti: </w:t>
      </w:r>
      <w:r w:rsidRPr="003A7428">
        <w:rPr>
          <w:rFonts w:ascii="Trebuchet MS" w:hAnsi="Trebuchet MS"/>
          <w:bCs/>
          <w:lang w:bidi="en-US"/>
        </w:rPr>
        <w:t>Ivan Veronese e Augusto Giussani</w:t>
      </w:r>
    </w:p>
    <w:p w14:paraId="0C1B6286" w14:textId="77777777" w:rsid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2EC6211" w14:textId="5ECD7C03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A7428">
        <w:rPr>
          <w:rFonts w:ascii="Trebuchet MS" w:hAnsi="Trebuchet MS"/>
          <w:b/>
          <w:bCs/>
          <w:lang w:bidi="en-US"/>
        </w:rPr>
        <w:t xml:space="preserve">Totale ore: </w:t>
      </w:r>
      <w:r w:rsidRPr="003A7428">
        <w:rPr>
          <w:rFonts w:ascii="Trebuchet MS" w:hAnsi="Trebuchet MS"/>
          <w:bCs/>
          <w:lang w:bidi="en-US"/>
        </w:rPr>
        <w:t>15</w:t>
      </w:r>
    </w:p>
    <w:p w14:paraId="117AE0FF" w14:textId="77777777" w:rsidR="00680D5D" w:rsidRPr="003A7428" w:rsidRDefault="00680D5D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21660AB" w14:textId="77777777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A7428">
        <w:rPr>
          <w:rFonts w:ascii="Trebuchet MS" w:hAnsi="Trebuchet MS"/>
          <w:b/>
          <w:bCs/>
          <w:lang w:bidi="en-US"/>
        </w:rPr>
        <w:t>Obiettivi:</w:t>
      </w:r>
    </w:p>
    <w:p w14:paraId="1F874548" w14:textId="119F6395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A7428">
        <w:rPr>
          <w:rFonts w:ascii="Trebuchet MS" w:hAnsi="Trebuchet MS"/>
          <w:bCs/>
          <w:lang w:bidi="en-US"/>
        </w:rPr>
        <w:t xml:space="preserve">Acquisire i concetti base dell’analisi </w:t>
      </w:r>
      <w:r w:rsidRPr="003A7428">
        <w:rPr>
          <w:rFonts w:ascii="Trebuchet MS" w:hAnsi="Trebuchet MS"/>
          <w:bCs/>
          <w:color w:val="000000" w:themeColor="text1"/>
          <w:lang w:bidi="en-US"/>
        </w:rPr>
        <w:t>compartimentale per applicazioni in fisica medica, con particolare riferimento al calcolo della dose interna in medicina nucleare</w:t>
      </w:r>
      <w:r>
        <w:rPr>
          <w:rFonts w:ascii="Trebuchet MS" w:hAnsi="Trebuchet MS"/>
          <w:bCs/>
          <w:color w:val="000000" w:themeColor="text1"/>
          <w:lang w:bidi="en-US"/>
        </w:rPr>
        <w:t>.</w:t>
      </w:r>
    </w:p>
    <w:p w14:paraId="2379A7BC" w14:textId="77777777" w:rsidR="00680D5D" w:rsidRPr="003A7428" w:rsidRDefault="00680D5D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D24A334" w14:textId="77777777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A7428">
        <w:rPr>
          <w:rFonts w:ascii="Trebuchet MS" w:hAnsi="Trebuchet MS"/>
          <w:b/>
          <w:bCs/>
          <w:lang w:bidi="en-US"/>
        </w:rPr>
        <w:t>Programma:</w:t>
      </w:r>
    </w:p>
    <w:p w14:paraId="5195B571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lang w:bidi="en-US"/>
        </w:rPr>
      </w:pPr>
      <w:r w:rsidRPr="003A7428">
        <w:rPr>
          <w:rFonts w:ascii="Trebuchet MS" w:hAnsi="Trebuchet MS"/>
          <w:bCs/>
          <w:lang w:bidi="en-US"/>
        </w:rPr>
        <w:t>Introduzione alla modellistica e al processo di modellizzazione dei sistemi fisiologici</w:t>
      </w:r>
    </w:p>
    <w:p w14:paraId="775E88B0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lang w:bidi="en-US"/>
        </w:rPr>
      </w:pPr>
      <w:r w:rsidRPr="003A7428">
        <w:rPr>
          <w:rFonts w:ascii="Trebuchet MS" w:hAnsi="Trebuchet MS"/>
          <w:bCs/>
          <w:lang w:bidi="en-US"/>
        </w:rPr>
        <w:t xml:space="preserve">Modelli di dati e modelli di sistema </w:t>
      </w:r>
    </w:p>
    <w:p w14:paraId="00AEC393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Modelli compartimentali</w:t>
      </w:r>
    </w:p>
    <w:p w14:paraId="4B9186CA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Identificabilità a priori</w:t>
      </w:r>
    </w:p>
    <w:p w14:paraId="28ECC98E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Richiami al calcolo della dose interna</w:t>
      </w:r>
    </w:p>
    <w:p w14:paraId="1EFD072F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Modelli di riferimento della commissione internazionale di radioprotezione ICRP</w:t>
      </w:r>
    </w:p>
    <w:p w14:paraId="6C094B32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Modelli specifici per radiofarmaci utilizzati nella diagnostica con radiofarmaci</w:t>
      </w:r>
    </w:p>
    <w:p w14:paraId="3B96B50D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Coefficienti di dose per radiofarmaci</w:t>
      </w:r>
    </w:p>
    <w:p w14:paraId="1FAC7F2E" w14:textId="1C774300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 xml:space="preserve">Aspetti teorici della </w:t>
      </w:r>
      <w:r w:rsidR="00BB422A" w:rsidRPr="003A7428">
        <w:rPr>
          <w:rFonts w:ascii="Trebuchet MS" w:hAnsi="Trebuchet MS"/>
          <w:bCs/>
          <w:color w:val="000000" w:themeColor="text1"/>
          <w:lang w:bidi="en-US"/>
        </w:rPr>
        <w:t>modellizzazione</w:t>
      </w:r>
      <w:r w:rsidRPr="003A7428">
        <w:rPr>
          <w:rFonts w:ascii="Trebuchet MS" w:hAnsi="Trebuchet MS"/>
          <w:bCs/>
          <w:color w:val="000000" w:themeColor="text1"/>
          <w:lang w:bidi="en-US"/>
        </w:rPr>
        <w:t xml:space="preserve"> nella terapia con radiofarmaci: single-</w:t>
      </w:r>
      <w:proofErr w:type="spellStart"/>
      <w:r w:rsidRPr="003A7428">
        <w:rPr>
          <w:rFonts w:ascii="Trebuchet MS" w:hAnsi="Trebuchet MS"/>
          <w:bCs/>
          <w:color w:val="000000" w:themeColor="text1"/>
          <w:lang w:bidi="en-US"/>
        </w:rPr>
        <w:t>timepoint</w:t>
      </w:r>
      <w:proofErr w:type="spellEnd"/>
      <w:r w:rsidRPr="003A7428">
        <w:rPr>
          <w:rFonts w:ascii="Trebuchet MS" w:hAnsi="Trebuchet MS"/>
          <w:bCs/>
          <w:color w:val="000000" w:themeColor="text1"/>
          <w:lang w:bidi="en-US"/>
        </w:rPr>
        <w:t xml:space="preserve"> </w:t>
      </w:r>
      <w:proofErr w:type="spellStart"/>
      <w:r w:rsidRPr="003A7428">
        <w:rPr>
          <w:rFonts w:ascii="Trebuchet MS" w:hAnsi="Trebuchet MS"/>
          <w:bCs/>
          <w:color w:val="000000" w:themeColor="text1"/>
          <w:lang w:bidi="en-US"/>
        </w:rPr>
        <w:t>dosimetry</w:t>
      </w:r>
      <w:proofErr w:type="spellEnd"/>
    </w:p>
    <w:p w14:paraId="3797B7D1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Applicazioni pratica della modellizzazione compartimentale nella terapia con radiofarmaci</w:t>
      </w:r>
    </w:p>
    <w:p w14:paraId="527397EE" w14:textId="77777777" w:rsidR="00680D5D" w:rsidRPr="003A7428" w:rsidRDefault="003A7428" w:rsidP="009B63A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Esempi ed esercizi con software per la modellizzazione compartimentale</w:t>
      </w:r>
    </w:p>
    <w:p w14:paraId="3798587B" w14:textId="77777777" w:rsidR="00680D5D" w:rsidRPr="003A7428" w:rsidRDefault="00680D5D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</w:p>
    <w:p w14:paraId="6A874A69" w14:textId="77777777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3A7428">
        <w:rPr>
          <w:rFonts w:ascii="Trebuchet MS" w:hAnsi="Trebuchet MS"/>
          <w:b/>
          <w:bCs/>
          <w:color w:val="000000" w:themeColor="text1"/>
          <w:lang w:bidi="en-US"/>
        </w:rPr>
        <w:t>Materiale di riferimento:</w:t>
      </w:r>
    </w:p>
    <w:p w14:paraId="633E9547" w14:textId="77777777" w:rsidR="00680D5D" w:rsidRPr="003A7428" w:rsidRDefault="003A7428" w:rsidP="009B63A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-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Slide delle lezioni</w:t>
      </w:r>
    </w:p>
    <w:p w14:paraId="72F1BDA6" w14:textId="77777777" w:rsidR="00680D5D" w:rsidRPr="003A7428" w:rsidRDefault="003A7428" w:rsidP="009B63A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-6" w:hanging="284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3A7428">
        <w:rPr>
          <w:rFonts w:ascii="Trebuchet MS" w:hAnsi="Trebuchet MS"/>
          <w:bCs/>
          <w:color w:val="000000" w:themeColor="text1"/>
          <w:lang w:bidi="en-US"/>
        </w:rPr>
        <w:t>C. Cobelli, E. Carson – Introduzione alla modellistica in fisiologia e medicina-Pàtron Editore, 2012</w:t>
      </w:r>
    </w:p>
    <w:p w14:paraId="3F0588FC" w14:textId="77777777" w:rsidR="00680D5D" w:rsidRPr="003A7428" w:rsidRDefault="003A7428" w:rsidP="009B63A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-6" w:hanging="284"/>
        <w:jc w:val="both"/>
        <w:rPr>
          <w:rFonts w:ascii="Trebuchet MS" w:hAnsi="Trebuchet MS"/>
          <w:bCs/>
          <w:color w:val="000000" w:themeColor="text1"/>
          <w:lang w:val="en-GB" w:bidi="en-US"/>
        </w:rPr>
      </w:pPr>
      <w:r w:rsidRPr="003A7428">
        <w:rPr>
          <w:rFonts w:ascii="Trebuchet MS" w:hAnsi="Trebuchet MS"/>
          <w:bCs/>
          <w:color w:val="000000" w:themeColor="text1"/>
          <w:lang w:val="en-GB" w:bidi="en-US"/>
        </w:rPr>
        <w:t xml:space="preserve">Giussani, H. </w:t>
      </w:r>
      <w:proofErr w:type="spellStart"/>
      <w:r w:rsidRPr="003A7428">
        <w:rPr>
          <w:rFonts w:ascii="Trebuchet MS" w:hAnsi="Trebuchet MS"/>
          <w:bCs/>
          <w:color w:val="000000" w:themeColor="text1"/>
          <w:lang w:val="en-GB" w:bidi="en-US"/>
        </w:rPr>
        <w:t>Uusijarvi</w:t>
      </w:r>
      <w:proofErr w:type="spellEnd"/>
      <w:r w:rsidRPr="003A7428">
        <w:rPr>
          <w:rFonts w:ascii="Trebuchet MS" w:hAnsi="Trebuchet MS"/>
          <w:bCs/>
          <w:color w:val="000000" w:themeColor="text1"/>
          <w:lang w:val="en-GB" w:bidi="en-US"/>
        </w:rPr>
        <w:t xml:space="preserve"> – Biokinetics Models for Radiopharmaceuticals – in Radiation Physics for Nuclear Medicine, Ed. M.C. Cantone, C. Hoeschen, Springer - coll. FIS. 87.57u.5</w:t>
      </w:r>
    </w:p>
    <w:p w14:paraId="5264F2CE" w14:textId="77777777" w:rsidR="00680D5D" w:rsidRPr="003A7428" w:rsidRDefault="003A7428" w:rsidP="009B63A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-6" w:hanging="284"/>
        <w:jc w:val="both"/>
        <w:rPr>
          <w:rFonts w:ascii="Trebuchet MS" w:hAnsi="Trebuchet MS"/>
          <w:bCs/>
          <w:color w:val="000000" w:themeColor="text1"/>
          <w:lang w:val="en-GB" w:bidi="en-US"/>
        </w:rPr>
      </w:pPr>
      <w:proofErr w:type="spellStart"/>
      <w:r w:rsidRPr="003A7428">
        <w:rPr>
          <w:rFonts w:ascii="Trebuchet MS" w:hAnsi="Trebuchet MS"/>
          <w:bCs/>
          <w:color w:val="000000" w:themeColor="text1"/>
          <w:lang w:val="en-GB" w:bidi="en-US"/>
        </w:rPr>
        <w:t>Pubblicazioni</w:t>
      </w:r>
      <w:proofErr w:type="spellEnd"/>
      <w:r w:rsidRPr="003A7428">
        <w:rPr>
          <w:rFonts w:ascii="Trebuchet MS" w:hAnsi="Trebuchet MS"/>
          <w:bCs/>
          <w:color w:val="000000" w:themeColor="text1"/>
          <w:lang w:val="en-GB" w:bidi="en-US"/>
        </w:rPr>
        <w:t xml:space="preserve"> ICRP n. 100 – 103 – 107 – 128 – 130 - </w:t>
      </w:r>
    </w:p>
    <w:p w14:paraId="05C398B7" w14:textId="77777777" w:rsidR="00680D5D" w:rsidRPr="003A7428" w:rsidRDefault="00680D5D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</w:p>
    <w:p w14:paraId="3BC649B8" w14:textId="77777777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3A7428">
        <w:rPr>
          <w:rFonts w:ascii="Trebuchet MS" w:hAnsi="Trebuchet MS"/>
          <w:b/>
          <w:bCs/>
          <w:color w:val="000000" w:themeColor="text1"/>
          <w:lang w:bidi="en-US"/>
        </w:rPr>
        <w:t>Modalità di esame:</w:t>
      </w:r>
    </w:p>
    <w:p w14:paraId="4106FC3F" w14:textId="77777777" w:rsidR="00680D5D" w:rsidRPr="003A7428" w:rsidRDefault="003A7428" w:rsidP="009B63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A7428">
        <w:rPr>
          <w:rFonts w:ascii="Trebuchet MS" w:hAnsi="Trebuchet MS"/>
          <w:bCs/>
          <w:lang w:bidi="en-US"/>
        </w:rPr>
        <w:t>Non si prevede esame. L’apprendimento viene verificato durante esercitazioni in aula con l’uso dei software illustrati (es. SAAM II)</w:t>
      </w:r>
    </w:p>
    <w:sectPr w:rsidR="00680D5D" w:rsidRPr="003A7428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0E5A" w14:textId="77777777" w:rsidR="004026F8" w:rsidRDefault="004026F8">
      <w:r>
        <w:separator/>
      </w:r>
    </w:p>
  </w:endnote>
  <w:endnote w:type="continuationSeparator" w:id="0">
    <w:p w14:paraId="7718D9C7" w14:textId="77777777" w:rsidR="004026F8" w:rsidRDefault="0040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4EA2" w14:textId="77777777" w:rsidR="00680D5D" w:rsidRDefault="00680D5D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E6BE" w14:textId="77777777" w:rsidR="004026F8" w:rsidRDefault="004026F8">
      <w:r>
        <w:separator/>
      </w:r>
    </w:p>
  </w:footnote>
  <w:footnote w:type="continuationSeparator" w:id="0">
    <w:p w14:paraId="236A0A79" w14:textId="77777777" w:rsidR="004026F8" w:rsidRDefault="0040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AFB"/>
    <w:multiLevelType w:val="hybridMultilevel"/>
    <w:tmpl w:val="E64A4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26935"/>
    <w:multiLevelType w:val="hybridMultilevel"/>
    <w:tmpl w:val="AF10A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34382A"/>
    <w:multiLevelType w:val="hybridMultilevel"/>
    <w:tmpl w:val="A12452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74726">
    <w:abstractNumId w:val="2"/>
  </w:num>
  <w:num w:numId="2" w16cid:durableId="1716812392">
    <w:abstractNumId w:val="1"/>
  </w:num>
  <w:num w:numId="3" w16cid:durableId="1138496437">
    <w:abstractNumId w:val="0"/>
  </w:num>
  <w:num w:numId="4" w16cid:durableId="166207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5D"/>
    <w:rsid w:val="001609CA"/>
    <w:rsid w:val="003A7428"/>
    <w:rsid w:val="004026F8"/>
    <w:rsid w:val="00680D5D"/>
    <w:rsid w:val="008C1BEC"/>
    <w:rsid w:val="009B63AC"/>
    <w:rsid w:val="00BB422A"/>
    <w:rsid w:val="00D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60EC99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Data di compilazione ……………</vt:lpstr>
      <vt:lpstr>Data di compilazione ……………</vt:lpstr>
      <vt:lpstr>Data di compilazione ……………</vt:lpstr>
    </vt:vector>
  </TitlesOfParts>
  <Company>presidenza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5</cp:revision>
  <cp:lastPrinted>2010-05-18T08:44:00Z</cp:lastPrinted>
  <dcterms:created xsi:type="dcterms:W3CDTF">2025-04-01T12:33:00Z</dcterms:created>
  <dcterms:modified xsi:type="dcterms:W3CDTF">2025-10-17T08:04:00Z</dcterms:modified>
</cp:coreProperties>
</file>