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5224" w14:textId="77777777" w:rsidR="0088703C" w:rsidRPr="008B2B34" w:rsidRDefault="004639E0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Insegnamento</w:t>
      </w:r>
      <w:r w:rsidR="00767FA7" w:rsidRPr="008B2B34">
        <w:rPr>
          <w:rFonts w:ascii="Trebuchet MS" w:hAnsi="Trebuchet MS"/>
          <w:b/>
          <w:bCs/>
          <w:lang w:bidi="en-US"/>
        </w:rPr>
        <w:t xml:space="preserve">: </w:t>
      </w:r>
      <w:r w:rsidR="00A0289C" w:rsidRPr="008B2B34">
        <w:rPr>
          <w:rFonts w:ascii="Trebuchet MS" w:hAnsi="Trebuchet MS"/>
          <w:bCs/>
          <w:lang w:bidi="en-US"/>
        </w:rPr>
        <w:t>Fisica delle radiazioni non ionizzanti</w:t>
      </w:r>
    </w:p>
    <w:p w14:paraId="09C20E77" w14:textId="77777777" w:rsidR="00767FA7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4B1A778" w14:textId="77777777" w:rsidR="004639E0" w:rsidRPr="008B2B34" w:rsidRDefault="004639E0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Docente</w:t>
      </w:r>
      <w:r w:rsidR="00767FA7" w:rsidRPr="008B2B34">
        <w:rPr>
          <w:rFonts w:ascii="Trebuchet MS" w:hAnsi="Trebuchet MS"/>
          <w:b/>
          <w:bCs/>
          <w:lang w:bidi="en-US"/>
        </w:rPr>
        <w:t xml:space="preserve">: </w:t>
      </w:r>
      <w:r w:rsidR="00A0289C" w:rsidRPr="008B2B34">
        <w:rPr>
          <w:rFonts w:ascii="Trebuchet MS" w:hAnsi="Trebuchet MS"/>
          <w:bCs/>
          <w:lang w:bidi="en-US"/>
        </w:rPr>
        <w:t>Caterina Ricci, Elena Del Favero</w:t>
      </w:r>
    </w:p>
    <w:p w14:paraId="5E72A84B" w14:textId="77777777" w:rsidR="00767FA7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FAF2F44" w14:textId="77777777" w:rsidR="00203A6F" w:rsidRPr="008B2B34" w:rsidRDefault="00E13585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Totale ore</w:t>
      </w:r>
      <w:r w:rsidR="00767FA7" w:rsidRPr="008B2B34">
        <w:rPr>
          <w:rFonts w:ascii="Trebuchet MS" w:hAnsi="Trebuchet MS"/>
          <w:b/>
          <w:bCs/>
          <w:lang w:bidi="en-US"/>
        </w:rPr>
        <w:t xml:space="preserve">: </w:t>
      </w:r>
      <w:r w:rsidR="00A0289C" w:rsidRPr="008B2B34">
        <w:rPr>
          <w:rFonts w:ascii="Trebuchet MS" w:hAnsi="Trebuchet MS"/>
          <w:bCs/>
          <w:lang w:bidi="en-US"/>
        </w:rPr>
        <w:t>15</w:t>
      </w:r>
    </w:p>
    <w:p w14:paraId="2EB544BB" w14:textId="77777777" w:rsidR="00245729" w:rsidRPr="008B2B34" w:rsidRDefault="00245729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B1A8BAD" w14:textId="77777777" w:rsidR="0016296E" w:rsidRPr="008B2B34" w:rsidRDefault="00812A54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Obiettivi</w:t>
      </w:r>
      <w:r w:rsidR="00767FA7" w:rsidRPr="008B2B34">
        <w:rPr>
          <w:rFonts w:ascii="Trebuchet MS" w:hAnsi="Trebuchet MS"/>
          <w:b/>
          <w:bCs/>
          <w:lang w:bidi="en-US"/>
        </w:rPr>
        <w:t>:</w:t>
      </w:r>
    </w:p>
    <w:p w14:paraId="551DB1C9" w14:textId="22D6109A" w:rsidR="00101475" w:rsidRPr="008B2B34" w:rsidRDefault="00101475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Comprendere i meccanismi di interazione tra campi EM e tessuti biologici.</w:t>
      </w:r>
    </w:p>
    <w:p w14:paraId="75764DE5" w14:textId="144092AD" w:rsidR="00101475" w:rsidRPr="008B2B34" w:rsidRDefault="00101475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Conoscere le tecniche di modellizzazione e dosimetria, sia teorica che sperimentale, per valutare l’assorbimento di energia elettromagnetica e la risposta dell’organismo. Conoscere le principali applicazioni mediche dei campi elettromagnetici e le tecnologie emergenti come i MRgFUS</w:t>
      </w:r>
      <w:r w:rsidR="008B2B34">
        <w:rPr>
          <w:rFonts w:ascii="Trebuchet MS" w:hAnsi="Trebuchet MS"/>
          <w:bCs/>
          <w:lang w:bidi="en-US"/>
        </w:rPr>
        <w:t xml:space="preserve"> </w:t>
      </w:r>
      <w:r w:rsidRPr="008B2B34">
        <w:rPr>
          <w:rFonts w:ascii="Trebuchet MS" w:hAnsi="Trebuchet MS"/>
          <w:bCs/>
          <w:lang w:bidi="en-US"/>
        </w:rPr>
        <w:t>(</w:t>
      </w:r>
      <w:proofErr w:type="spellStart"/>
      <w:r w:rsidRPr="008B2B34">
        <w:rPr>
          <w:rFonts w:ascii="Trebuchet MS" w:hAnsi="Trebuchet MS"/>
          <w:bCs/>
          <w:lang w:bidi="en-US"/>
        </w:rPr>
        <w:t>Magnetic</w:t>
      </w:r>
      <w:proofErr w:type="spellEnd"/>
      <w:r w:rsid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Resonance-guided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Focused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Ultrasound</w:t>
      </w:r>
      <w:proofErr w:type="spellEnd"/>
      <w:r w:rsidRPr="008B2B34">
        <w:rPr>
          <w:rFonts w:ascii="Trebuchet MS" w:hAnsi="Trebuchet MS"/>
          <w:bCs/>
          <w:lang w:bidi="en-US"/>
        </w:rPr>
        <w:t>). Acquisire familiarità con le normative e i principi di sicurezza, comprendendo i criteri di esposizione stabiliti da ICNIRP e le misure di protezione per la tutela dei lavoratori e dei pazienti.</w:t>
      </w:r>
    </w:p>
    <w:p w14:paraId="35D1154B" w14:textId="77777777" w:rsidR="00A0289C" w:rsidRPr="008B2B34" w:rsidRDefault="00A0289C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 xml:space="preserve">Acquisire la conoscenza dei principi di funzionamento delle sorgenti laser, delle caratteristiche del fascio, dell’interazione con i tessuti alla base delle diverse applicazioni in campo medico. Conoscere i principi e gli strumenti di prevenzione e protezione. </w:t>
      </w:r>
    </w:p>
    <w:p w14:paraId="312AB850" w14:textId="77777777" w:rsidR="00767FA7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EED9547" w14:textId="77777777" w:rsidR="0054062E" w:rsidRPr="008B2B34" w:rsidRDefault="0054062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Programma</w:t>
      </w:r>
      <w:r w:rsidR="00767FA7" w:rsidRPr="008B2B34">
        <w:rPr>
          <w:rFonts w:ascii="Trebuchet MS" w:hAnsi="Trebuchet MS"/>
          <w:b/>
          <w:bCs/>
          <w:lang w:bidi="en-US"/>
        </w:rPr>
        <w:t>:</w:t>
      </w:r>
    </w:p>
    <w:p w14:paraId="0B8491D3" w14:textId="77777777" w:rsidR="00245729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Contenuti del Corso</w:t>
      </w:r>
    </w:p>
    <w:p w14:paraId="08BA5BFA" w14:textId="1B84AB89" w:rsidR="0042365E" w:rsidRPr="008B2B34" w:rsidRDefault="0042365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Interazione tra campi elettromagnetici e tessuti biologici. Proprietà elettriche, propagazione e assorbimento nei tessuti, Modelli e dosimetria, Effetti biologici e sorveglianza sanitaria. Applicazioni pratiche dei campi elettromagnetici</w:t>
      </w:r>
    </w:p>
    <w:p w14:paraId="1E7647CC" w14:textId="29F2834B" w:rsidR="0042365E" w:rsidRPr="008B2B34" w:rsidRDefault="0042365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 xml:space="preserve">Tecniche di misura dei campi elettromagnetici. </w:t>
      </w:r>
      <w:r w:rsidR="00101475" w:rsidRPr="008B2B34">
        <w:rPr>
          <w:rFonts w:ascii="Trebuchet MS" w:hAnsi="Trebuchet MS"/>
          <w:bCs/>
          <w:lang w:bidi="en-US"/>
        </w:rPr>
        <w:t xml:space="preserve">ICNIRP: Principi e ruolo, limiti di esposizione, confronto tra le linee guida ICNIRP e la normativa italiana. </w:t>
      </w:r>
      <w:r w:rsidRPr="008B2B34">
        <w:rPr>
          <w:rFonts w:ascii="Trebuchet MS" w:hAnsi="Trebuchet MS"/>
          <w:bCs/>
          <w:lang w:bidi="en-US"/>
        </w:rPr>
        <w:t>MRgFUS (</w:t>
      </w:r>
      <w:proofErr w:type="spellStart"/>
      <w:r w:rsidRPr="008B2B34">
        <w:rPr>
          <w:rFonts w:ascii="Trebuchet MS" w:hAnsi="Trebuchet MS"/>
          <w:bCs/>
          <w:lang w:bidi="en-US"/>
        </w:rPr>
        <w:t>Magnetic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Resonance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guided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Focused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 </w:t>
      </w:r>
      <w:proofErr w:type="spellStart"/>
      <w:r w:rsidRPr="008B2B34">
        <w:rPr>
          <w:rFonts w:ascii="Trebuchet MS" w:hAnsi="Trebuchet MS"/>
          <w:bCs/>
          <w:lang w:bidi="en-US"/>
        </w:rPr>
        <w:t>Ultrasound</w:t>
      </w:r>
      <w:proofErr w:type="spellEnd"/>
      <w:r w:rsidRPr="008B2B34">
        <w:rPr>
          <w:rFonts w:ascii="Trebuchet MS" w:hAnsi="Trebuchet MS"/>
          <w:bCs/>
          <w:lang w:bidi="en-US"/>
        </w:rPr>
        <w:t xml:space="preserve">): Principi di base: combinazione di ultrasuoni focalizzati ad alta intensità (HIFU) e imaging a risonanza magnetica (MRI). </w:t>
      </w:r>
    </w:p>
    <w:p w14:paraId="785E4A5E" w14:textId="40F4C074" w:rsidR="0042365E" w:rsidRPr="008B2B34" w:rsidRDefault="0042365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Applicazioni nel trattamento non invasivo tremore essenziale.</w:t>
      </w:r>
    </w:p>
    <w:p w14:paraId="4B42E299" w14:textId="18000FE2" w:rsidR="00767FA7" w:rsidRPr="008B2B34" w:rsidRDefault="00A0289C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 xml:space="preserve">Principi di funzionamento laser. Tipi di laser. Laser continui e pulsati. Caratteristiche del fascio. </w:t>
      </w:r>
      <w:r w:rsidR="00C45E80" w:rsidRPr="008B2B34">
        <w:rPr>
          <w:rFonts w:ascii="Trebuchet MS" w:hAnsi="Trebuchet MS"/>
          <w:bCs/>
          <w:lang w:bidi="en-US"/>
        </w:rPr>
        <w:t xml:space="preserve">Interazione con i tessuti biologici: diversi meccanismi di interazione e loro applicazioni. Esempi di utilizzo in campo medico dei diversi tipi di laser. Principi di prevenzione e protezione. Classificazione dei laser. Requisiti di sicurezza: grandezze fisiche </w:t>
      </w:r>
      <w:r w:rsidR="00D611F2" w:rsidRPr="008B2B34">
        <w:rPr>
          <w:rFonts w:ascii="Trebuchet MS" w:hAnsi="Trebuchet MS"/>
          <w:bCs/>
          <w:lang w:bidi="en-US"/>
        </w:rPr>
        <w:t>di riferimento, DPI, disposizioni e normativa.</w:t>
      </w:r>
      <w:r w:rsidR="00C45E80" w:rsidRPr="008B2B34">
        <w:rPr>
          <w:rFonts w:ascii="Trebuchet MS" w:hAnsi="Trebuchet MS"/>
          <w:bCs/>
          <w:lang w:bidi="en-US"/>
        </w:rPr>
        <w:t xml:space="preserve">  </w:t>
      </w:r>
    </w:p>
    <w:p w14:paraId="5FFBEBC2" w14:textId="77777777" w:rsidR="00767FA7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5E906C0F" w14:textId="77777777" w:rsidR="00767FA7" w:rsidRPr="008B2B34" w:rsidRDefault="0054062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Materiale di riferimento</w:t>
      </w:r>
      <w:r w:rsidR="00767FA7" w:rsidRPr="008B2B34">
        <w:rPr>
          <w:rFonts w:ascii="Trebuchet MS" w:hAnsi="Trebuchet MS"/>
          <w:b/>
          <w:bCs/>
          <w:lang w:bidi="en-US"/>
        </w:rPr>
        <w:t>:</w:t>
      </w:r>
    </w:p>
    <w:p w14:paraId="215C3EB2" w14:textId="0C47A096" w:rsidR="00A0289C" w:rsidRPr="008B2B34" w:rsidRDefault="00A0289C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Il materiale consiste nelle slides del corso e in riferimenti a materiale presente in rete</w:t>
      </w:r>
      <w:r w:rsidR="008B2B34">
        <w:rPr>
          <w:rFonts w:ascii="Trebuchet MS" w:hAnsi="Trebuchet MS"/>
          <w:bCs/>
          <w:lang w:bidi="en-US"/>
        </w:rPr>
        <w:t>.</w:t>
      </w:r>
    </w:p>
    <w:p w14:paraId="6ADDE4CA" w14:textId="77777777" w:rsidR="00245729" w:rsidRPr="008B2B34" w:rsidRDefault="00245729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D9F0714" w14:textId="77777777" w:rsidR="0054062E" w:rsidRPr="008B2B34" w:rsidRDefault="0054062E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8B2B34">
        <w:rPr>
          <w:rFonts w:ascii="Trebuchet MS" w:hAnsi="Trebuchet MS"/>
          <w:b/>
          <w:bCs/>
          <w:lang w:bidi="en-US"/>
        </w:rPr>
        <w:t>Modalità di esame</w:t>
      </w:r>
      <w:r w:rsidR="00044E67" w:rsidRPr="008B2B34">
        <w:rPr>
          <w:rFonts w:ascii="Trebuchet MS" w:hAnsi="Trebuchet MS"/>
          <w:b/>
          <w:bCs/>
          <w:lang w:bidi="en-US"/>
        </w:rPr>
        <w:t>:</w:t>
      </w:r>
    </w:p>
    <w:p w14:paraId="38DF611C" w14:textId="77777777" w:rsidR="00203A6F" w:rsidRPr="008B2B34" w:rsidRDefault="00767FA7" w:rsidP="00EE7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8B2B34">
        <w:rPr>
          <w:rFonts w:ascii="Trebuchet MS" w:hAnsi="Trebuchet MS"/>
          <w:bCs/>
          <w:lang w:bidi="en-US"/>
        </w:rPr>
        <w:t>Non si prevede esame</w:t>
      </w:r>
    </w:p>
    <w:sectPr w:rsidR="00203A6F" w:rsidRPr="008B2B34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08FC" w14:textId="77777777" w:rsidR="00184E49" w:rsidRDefault="00184E49">
      <w:r>
        <w:separator/>
      </w:r>
    </w:p>
  </w:endnote>
  <w:endnote w:type="continuationSeparator" w:id="0">
    <w:p w14:paraId="298B464A" w14:textId="77777777" w:rsidR="00184E49" w:rsidRDefault="0018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96F5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8972" w14:textId="77777777" w:rsidR="00184E49" w:rsidRDefault="00184E49">
      <w:r>
        <w:separator/>
      </w:r>
    </w:p>
  </w:footnote>
  <w:footnote w:type="continuationSeparator" w:id="0">
    <w:p w14:paraId="7FBD1ED9" w14:textId="77777777" w:rsidR="00184E49" w:rsidRDefault="0018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631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B51CB"/>
    <w:rsid w:val="000D0D9B"/>
    <w:rsid w:val="000D4749"/>
    <w:rsid w:val="00101475"/>
    <w:rsid w:val="00115B4C"/>
    <w:rsid w:val="0016296E"/>
    <w:rsid w:val="00184E49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2365E"/>
    <w:rsid w:val="004639E0"/>
    <w:rsid w:val="00470966"/>
    <w:rsid w:val="004B6544"/>
    <w:rsid w:val="0050076B"/>
    <w:rsid w:val="0054062E"/>
    <w:rsid w:val="005A7D48"/>
    <w:rsid w:val="005C596B"/>
    <w:rsid w:val="005F3146"/>
    <w:rsid w:val="006826A4"/>
    <w:rsid w:val="006E0F45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B2B34"/>
    <w:rsid w:val="008C177D"/>
    <w:rsid w:val="008D5332"/>
    <w:rsid w:val="008D5E80"/>
    <w:rsid w:val="00932D54"/>
    <w:rsid w:val="009346AA"/>
    <w:rsid w:val="00957B8F"/>
    <w:rsid w:val="00965C46"/>
    <w:rsid w:val="009D2C2F"/>
    <w:rsid w:val="00A0289C"/>
    <w:rsid w:val="00B520BA"/>
    <w:rsid w:val="00C21953"/>
    <w:rsid w:val="00C231C1"/>
    <w:rsid w:val="00C45E80"/>
    <w:rsid w:val="00C77D6A"/>
    <w:rsid w:val="00C935AA"/>
    <w:rsid w:val="00CA282D"/>
    <w:rsid w:val="00D01282"/>
    <w:rsid w:val="00D11EC6"/>
    <w:rsid w:val="00D420A3"/>
    <w:rsid w:val="00D611F2"/>
    <w:rsid w:val="00D903E8"/>
    <w:rsid w:val="00D96941"/>
    <w:rsid w:val="00DA6CBD"/>
    <w:rsid w:val="00E13585"/>
    <w:rsid w:val="00E73107"/>
    <w:rsid w:val="00E778C6"/>
    <w:rsid w:val="00ED4469"/>
    <w:rsid w:val="00EE716E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F39AB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4</cp:revision>
  <cp:lastPrinted>2010-05-18T08:44:00Z</cp:lastPrinted>
  <dcterms:created xsi:type="dcterms:W3CDTF">2025-03-21T13:17:00Z</dcterms:created>
  <dcterms:modified xsi:type="dcterms:W3CDTF">2025-10-17T08:04:00Z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3597ec50064836ac017afcee9e296f4ec050943321ea8459c7287a0f193041d5</vt:lpwstr>
  </property>
</Properties>
</file>