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8DBE" w14:textId="77777777" w:rsidR="003430F2" w:rsidRPr="009D2F0F" w:rsidRDefault="003430F2" w:rsidP="009D2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D2F0F">
        <w:rPr>
          <w:rFonts w:ascii="Trebuchet MS" w:hAnsi="Trebuchet MS"/>
          <w:b/>
          <w:bCs/>
          <w:sz w:val="22"/>
          <w:szCs w:val="22"/>
        </w:rPr>
        <w:t xml:space="preserve">Insegnamento: </w:t>
      </w:r>
      <w:r w:rsidRPr="009D2F0F">
        <w:rPr>
          <w:rFonts w:ascii="Trebuchet MS" w:hAnsi="Trebuchet MS"/>
          <w:bCs/>
          <w:sz w:val="22"/>
          <w:szCs w:val="22"/>
        </w:rPr>
        <w:t xml:space="preserve">Strumentazione sanitaria 2, </w:t>
      </w:r>
      <w:r w:rsidR="006A2A8E" w:rsidRPr="009D2F0F">
        <w:rPr>
          <w:rFonts w:ascii="Trebuchet MS" w:hAnsi="Trebuchet MS"/>
          <w:bCs/>
          <w:sz w:val="22"/>
          <w:szCs w:val="22"/>
        </w:rPr>
        <w:t>A</w:t>
      </w:r>
    </w:p>
    <w:p w14:paraId="6F87B141" w14:textId="77777777" w:rsidR="00301AA0" w:rsidRPr="009D2F0F" w:rsidRDefault="00301AA0" w:rsidP="009D2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14:paraId="7FE46F3C" w14:textId="1CAAEC6E" w:rsidR="003430F2" w:rsidRPr="009D2F0F" w:rsidRDefault="003430F2" w:rsidP="009D2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D2F0F">
        <w:rPr>
          <w:rFonts w:ascii="Trebuchet MS" w:hAnsi="Trebuchet MS"/>
          <w:b/>
          <w:bCs/>
          <w:sz w:val="22"/>
          <w:szCs w:val="22"/>
        </w:rPr>
        <w:t>Docent</w:t>
      </w:r>
      <w:r w:rsidR="000E5CA3" w:rsidRPr="009D2F0F">
        <w:rPr>
          <w:rFonts w:ascii="Trebuchet MS" w:hAnsi="Trebuchet MS"/>
          <w:b/>
          <w:bCs/>
          <w:sz w:val="22"/>
          <w:szCs w:val="22"/>
        </w:rPr>
        <w:t>i</w:t>
      </w:r>
      <w:r w:rsidRPr="009D2F0F">
        <w:rPr>
          <w:rFonts w:ascii="Trebuchet MS" w:hAnsi="Trebuchet MS"/>
          <w:b/>
          <w:bCs/>
          <w:sz w:val="22"/>
          <w:szCs w:val="22"/>
        </w:rPr>
        <w:t xml:space="preserve">: </w:t>
      </w:r>
      <w:r w:rsidR="000E5CA3" w:rsidRPr="009D2F0F">
        <w:rPr>
          <w:rFonts w:ascii="Trebuchet MS" w:hAnsi="Trebuchet MS"/>
          <w:bCs/>
          <w:sz w:val="22"/>
          <w:szCs w:val="22"/>
        </w:rPr>
        <w:t>Carlo Chiesa, Paola Enrica Colombo</w:t>
      </w:r>
    </w:p>
    <w:p w14:paraId="20520A12" w14:textId="77777777" w:rsidR="00301AA0" w:rsidRPr="009D2F0F" w:rsidRDefault="00301AA0" w:rsidP="009D2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14:paraId="798C605B" w14:textId="43A80845" w:rsidR="003430F2" w:rsidRPr="009D2F0F" w:rsidRDefault="003430F2" w:rsidP="009D2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D2F0F">
        <w:rPr>
          <w:rFonts w:ascii="Trebuchet MS" w:hAnsi="Trebuchet MS"/>
          <w:b/>
          <w:bCs/>
          <w:sz w:val="22"/>
          <w:szCs w:val="22"/>
        </w:rPr>
        <w:t xml:space="preserve">Totale ore: </w:t>
      </w:r>
      <w:r w:rsidR="006A2A8E" w:rsidRPr="009D2F0F">
        <w:rPr>
          <w:rFonts w:ascii="Trebuchet MS" w:hAnsi="Trebuchet MS"/>
          <w:bCs/>
          <w:sz w:val="22"/>
          <w:szCs w:val="22"/>
        </w:rPr>
        <w:t>15</w:t>
      </w:r>
    </w:p>
    <w:p w14:paraId="1959842A" w14:textId="77777777" w:rsidR="003430F2" w:rsidRPr="009D2F0F" w:rsidRDefault="003430F2" w:rsidP="009D2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14:paraId="1A2FF18A" w14:textId="3BF9690B" w:rsidR="003430F2" w:rsidRPr="009D2F0F" w:rsidRDefault="003430F2" w:rsidP="009D2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D2F0F">
        <w:rPr>
          <w:rFonts w:ascii="Trebuchet MS" w:hAnsi="Trebuchet MS"/>
          <w:b/>
          <w:bCs/>
          <w:sz w:val="22"/>
          <w:szCs w:val="22"/>
        </w:rPr>
        <w:t>Obiettivi</w:t>
      </w:r>
      <w:r w:rsidR="00301AA0" w:rsidRPr="009D2F0F">
        <w:rPr>
          <w:rFonts w:ascii="Trebuchet MS" w:hAnsi="Trebuchet MS"/>
          <w:b/>
          <w:bCs/>
          <w:sz w:val="22"/>
          <w:szCs w:val="22"/>
        </w:rPr>
        <w:t>:</w:t>
      </w:r>
    </w:p>
    <w:p w14:paraId="17167C74" w14:textId="77777777" w:rsidR="009D2F0F" w:rsidRPr="009D2F0F" w:rsidRDefault="009D2F0F" w:rsidP="009D2F0F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 xml:space="preserve">Acquisire le basi normative, teoriche e alcuni aspetti pratici del controllo di qualità delle apparecchiature per radiodiagnostica e medicina nucleare. </w:t>
      </w:r>
    </w:p>
    <w:p w14:paraId="54B11D1F" w14:textId="77777777" w:rsidR="009D2F0F" w:rsidRPr="009D2F0F" w:rsidRDefault="009D2F0F" w:rsidP="009D2F0F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bCs/>
          <w:sz w:val="22"/>
          <w:szCs w:val="22"/>
        </w:rPr>
      </w:pPr>
    </w:p>
    <w:p w14:paraId="29B703D5" w14:textId="77777777" w:rsidR="009D2F0F" w:rsidRPr="009D2F0F" w:rsidRDefault="009D2F0F" w:rsidP="009D2F0F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b/>
          <w:bCs/>
          <w:sz w:val="22"/>
          <w:szCs w:val="22"/>
        </w:rPr>
      </w:pPr>
      <w:r w:rsidRPr="009D2F0F">
        <w:rPr>
          <w:rFonts w:ascii="Trebuchet MS" w:hAnsi="Trebuchet MS"/>
          <w:b/>
          <w:bCs/>
          <w:sz w:val="22"/>
          <w:szCs w:val="22"/>
        </w:rPr>
        <w:t>Programma:</w:t>
      </w:r>
    </w:p>
    <w:p w14:paraId="373D8785" w14:textId="77777777" w:rsidR="009D2F0F" w:rsidRPr="009D2F0F" w:rsidRDefault="009D2F0F" w:rsidP="003901F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 xml:space="preserve">Il </w:t>
      </w:r>
      <w:proofErr w:type="spellStart"/>
      <w:r w:rsidRPr="009D2F0F">
        <w:rPr>
          <w:rFonts w:ascii="Trebuchet MS" w:hAnsi="Trebuchet MS"/>
          <w:bCs/>
          <w:sz w:val="22"/>
          <w:szCs w:val="22"/>
        </w:rPr>
        <w:t>D.Lgs.</w:t>
      </w:r>
      <w:proofErr w:type="spellEnd"/>
      <w:r w:rsidRPr="009D2F0F">
        <w:rPr>
          <w:rFonts w:ascii="Trebuchet MS" w:hAnsi="Trebuchet MS"/>
          <w:bCs/>
          <w:sz w:val="22"/>
          <w:szCs w:val="22"/>
        </w:rPr>
        <w:t xml:space="preserve"> 101/2020 e </w:t>
      </w:r>
      <w:proofErr w:type="spellStart"/>
      <w:r w:rsidRPr="009D2F0F">
        <w:rPr>
          <w:rFonts w:ascii="Trebuchet MS" w:hAnsi="Trebuchet MS"/>
          <w:bCs/>
          <w:sz w:val="22"/>
          <w:szCs w:val="22"/>
        </w:rPr>
        <w:t>s.m.i.</w:t>
      </w:r>
      <w:proofErr w:type="spellEnd"/>
      <w:r w:rsidRPr="009D2F0F">
        <w:rPr>
          <w:rFonts w:ascii="Trebuchet MS" w:hAnsi="Trebuchet MS"/>
          <w:bCs/>
          <w:sz w:val="22"/>
          <w:szCs w:val="22"/>
        </w:rPr>
        <w:t xml:space="preserve"> e l’assicurazione della qualità della prestazione diagnostica e delle apparecchiature:</w:t>
      </w:r>
    </w:p>
    <w:p w14:paraId="59746DE4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Fisico medico e ottimizzazione</w:t>
      </w:r>
    </w:p>
    <w:p w14:paraId="62A8A768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Garanzia della qualità e controlli di qualità</w:t>
      </w:r>
    </w:p>
    <w:p w14:paraId="7B2B29FA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Norme tecniche di riferimento</w:t>
      </w:r>
    </w:p>
    <w:p w14:paraId="41F65CEC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Figure professionali coinvolte</w:t>
      </w:r>
    </w:p>
    <w:p w14:paraId="2357A260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Tipologie dei controlli: accettazione stato e costanza</w:t>
      </w:r>
    </w:p>
    <w:p w14:paraId="73FD1224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 xml:space="preserve">Art 163 </w:t>
      </w:r>
    </w:p>
    <w:p w14:paraId="4EADE40A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Art 164 allegato XXVIII: il manuale della qualità</w:t>
      </w:r>
    </w:p>
    <w:p w14:paraId="0012424E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Art 165: pratiche speciali</w:t>
      </w:r>
    </w:p>
    <w:p w14:paraId="578668AD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Art 167: esposizione accidentali e indebite</w:t>
      </w:r>
    </w:p>
    <w:p w14:paraId="5A6A937B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LDR: definizione e verifica</w:t>
      </w:r>
    </w:p>
    <w:p w14:paraId="45A8CCF8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9D2F0F">
        <w:rPr>
          <w:rFonts w:ascii="Trebuchet MS" w:hAnsi="Trebuchet MS"/>
          <w:bCs/>
          <w:sz w:val="22"/>
          <w:szCs w:val="22"/>
        </w:rPr>
        <w:t>Artt</w:t>
      </w:r>
      <w:proofErr w:type="spellEnd"/>
      <w:r w:rsidRPr="009D2F0F">
        <w:rPr>
          <w:rFonts w:ascii="Trebuchet MS" w:hAnsi="Trebuchet MS"/>
          <w:bCs/>
          <w:sz w:val="22"/>
          <w:szCs w:val="22"/>
        </w:rPr>
        <w:t xml:space="preserve"> 213 223 Sanzioni</w:t>
      </w:r>
    </w:p>
    <w:p w14:paraId="77CC2686" w14:textId="77777777" w:rsidR="009D2F0F" w:rsidRPr="009D2F0F" w:rsidRDefault="009D2F0F" w:rsidP="009D2F0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D.L.vo 295/2023 trasmissione dati alla Regione</w:t>
      </w:r>
    </w:p>
    <w:p w14:paraId="7F32790D" w14:textId="77777777" w:rsidR="009D2F0F" w:rsidRPr="009D2F0F" w:rsidRDefault="009D2F0F" w:rsidP="009D2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</w:p>
    <w:p w14:paraId="4E5AE4ED" w14:textId="1F016227" w:rsidR="009D2F0F" w:rsidRPr="009D2F0F" w:rsidRDefault="009D2F0F" w:rsidP="009D2F0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Il controllo di qualità delle apparecchiature radiologiche</w:t>
      </w:r>
      <w:r w:rsidRPr="009D2F0F">
        <w:rPr>
          <w:rFonts w:ascii="Trebuchet MS" w:hAnsi="Trebuchet MS"/>
          <w:bCs/>
          <w:sz w:val="22"/>
          <w:szCs w:val="22"/>
        </w:rPr>
        <w:t>:</w:t>
      </w:r>
      <w:r w:rsidRPr="009D2F0F">
        <w:rPr>
          <w:rFonts w:ascii="Trebuchet MS" w:hAnsi="Trebuchet MS"/>
          <w:bCs/>
          <w:sz w:val="22"/>
          <w:szCs w:val="22"/>
        </w:rPr>
        <w:t xml:space="preserve"> </w:t>
      </w:r>
    </w:p>
    <w:p w14:paraId="6843F333" w14:textId="382709E9" w:rsidR="009D2F0F" w:rsidRPr="009D2F0F" w:rsidRDefault="009D2F0F" w:rsidP="009D2F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Sistemi radiologici digitali (</w:t>
      </w:r>
      <w:proofErr w:type="spellStart"/>
      <w:r w:rsidRPr="009D2F0F">
        <w:rPr>
          <w:rFonts w:ascii="Trebuchet MS" w:hAnsi="Trebuchet MS"/>
          <w:bCs/>
          <w:sz w:val="22"/>
          <w:szCs w:val="22"/>
        </w:rPr>
        <w:t>Computed</w:t>
      </w:r>
      <w:proofErr w:type="spellEnd"/>
      <w:r w:rsidRPr="009D2F0F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9D2F0F">
        <w:rPr>
          <w:rFonts w:ascii="Trebuchet MS" w:hAnsi="Trebuchet MS"/>
          <w:bCs/>
          <w:sz w:val="22"/>
          <w:szCs w:val="22"/>
        </w:rPr>
        <w:t>Radiography</w:t>
      </w:r>
      <w:proofErr w:type="spellEnd"/>
      <w:r w:rsidRPr="009D2F0F">
        <w:rPr>
          <w:rFonts w:ascii="Trebuchet MS" w:hAnsi="Trebuchet MS"/>
          <w:bCs/>
          <w:sz w:val="22"/>
          <w:szCs w:val="22"/>
        </w:rPr>
        <w:t xml:space="preserve"> e Direct </w:t>
      </w:r>
      <w:proofErr w:type="spellStart"/>
      <w:r w:rsidRPr="009D2F0F">
        <w:rPr>
          <w:rFonts w:ascii="Trebuchet MS" w:hAnsi="Trebuchet MS"/>
          <w:bCs/>
          <w:sz w:val="22"/>
          <w:szCs w:val="22"/>
        </w:rPr>
        <w:t>Radiography</w:t>
      </w:r>
      <w:proofErr w:type="spellEnd"/>
      <w:r w:rsidRPr="009D2F0F">
        <w:rPr>
          <w:rFonts w:ascii="Trebuchet MS" w:hAnsi="Trebuchet MS"/>
          <w:bCs/>
          <w:sz w:val="22"/>
          <w:szCs w:val="22"/>
        </w:rPr>
        <w:t xml:space="preserve">) </w:t>
      </w:r>
    </w:p>
    <w:p w14:paraId="11D5CD03" w14:textId="30A9198F" w:rsidR="009D2F0F" w:rsidRPr="009D2F0F" w:rsidRDefault="009D2F0F" w:rsidP="009D2F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Mammografi digitali (FFDM), compresi i sistemi per tomosintesi</w:t>
      </w:r>
    </w:p>
    <w:p w14:paraId="5226ABA1" w14:textId="77777777" w:rsidR="009D2F0F" w:rsidRPr="009D2F0F" w:rsidRDefault="009D2F0F" w:rsidP="009D2F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Tomografi computerizzati</w:t>
      </w:r>
    </w:p>
    <w:p w14:paraId="30931A87" w14:textId="77777777" w:rsidR="009D2F0F" w:rsidRPr="009D2F0F" w:rsidRDefault="009D2F0F" w:rsidP="009D2F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Monitor di refertazione</w:t>
      </w:r>
    </w:p>
    <w:p w14:paraId="166D7B1F" w14:textId="77777777" w:rsidR="009D2F0F" w:rsidRPr="009D2F0F" w:rsidRDefault="009D2F0F" w:rsidP="009D2F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Sistemi per Angiografia digitale</w:t>
      </w:r>
    </w:p>
    <w:p w14:paraId="01191215" w14:textId="77777777" w:rsidR="009D2F0F" w:rsidRPr="009D2F0F" w:rsidRDefault="009D2F0F" w:rsidP="009D2F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Norme tecniche di riferimento</w:t>
      </w:r>
    </w:p>
    <w:p w14:paraId="162A3E2F" w14:textId="77777777" w:rsidR="009D2F0F" w:rsidRPr="009D2F0F" w:rsidRDefault="009D2F0F" w:rsidP="009D2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</w:p>
    <w:p w14:paraId="3D68C554" w14:textId="3785B1C3" w:rsidR="009D2F0F" w:rsidRPr="009D2F0F" w:rsidRDefault="009D2F0F" w:rsidP="009D2F0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 xml:space="preserve">Il controllo di qualità delle apparecchiature di medicina nucleare: </w:t>
      </w:r>
    </w:p>
    <w:p w14:paraId="71E2457C" w14:textId="77777777" w:rsidR="009D2F0F" w:rsidRPr="009D2F0F" w:rsidRDefault="009D2F0F" w:rsidP="009D2F0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 xml:space="preserve">Calibratori di attività </w:t>
      </w:r>
    </w:p>
    <w:p w14:paraId="10909DC9" w14:textId="77777777" w:rsidR="009D2F0F" w:rsidRPr="009D2F0F" w:rsidRDefault="009D2F0F" w:rsidP="009D2F0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Sonde di captazione</w:t>
      </w:r>
    </w:p>
    <w:p w14:paraId="1701E5B0" w14:textId="77777777" w:rsidR="009D2F0F" w:rsidRPr="009D2F0F" w:rsidRDefault="009D2F0F" w:rsidP="009D2F0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9D2F0F">
        <w:rPr>
          <w:rFonts w:ascii="Trebuchet MS" w:hAnsi="Trebuchet MS"/>
          <w:bCs/>
          <w:sz w:val="22"/>
          <w:szCs w:val="22"/>
        </w:rPr>
        <w:t>Gammacounter</w:t>
      </w:r>
      <w:proofErr w:type="spellEnd"/>
    </w:p>
    <w:p w14:paraId="3ED55738" w14:textId="77777777" w:rsidR="009D2F0F" w:rsidRPr="009D2F0F" w:rsidRDefault="009D2F0F" w:rsidP="009D2F0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 xml:space="preserve">Sonde intraoperatorie </w:t>
      </w:r>
    </w:p>
    <w:p w14:paraId="197FE7B9" w14:textId="77777777" w:rsidR="009D2F0F" w:rsidRPr="009D2F0F" w:rsidRDefault="009D2F0F" w:rsidP="009D2F0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 xml:space="preserve">Gamma-camere </w:t>
      </w:r>
      <w:proofErr w:type="spellStart"/>
      <w:r w:rsidRPr="009D2F0F">
        <w:rPr>
          <w:rFonts w:ascii="Trebuchet MS" w:hAnsi="Trebuchet MS"/>
          <w:bCs/>
          <w:sz w:val="22"/>
          <w:szCs w:val="22"/>
        </w:rPr>
        <w:t>NaI</w:t>
      </w:r>
      <w:proofErr w:type="spellEnd"/>
      <w:r w:rsidRPr="009D2F0F">
        <w:rPr>
          <w:rFonts w:ascii="Trebuchet MS" w:hAnsi="Trebuchet MS"/>
          <w:bCs/>
          <w:sz w:val="22"/>
          <w:szCs w:val="22"/>
        </w:rPr>
        <w:t>: controlli planari, controlli tomografici (SPECT e SPECT/TC)</w:t>
      </w:r>
    </w:p>
    <w:p w14:paraId="5AE958A8" w14:textId="77777777" w:rsidR="009D2F0F" w:rsidRPr="009D2F0F" w:rsidRDefault="009D2F0F" w:rsidP="009D2F0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Tomografi PET/TC</w:t>
      </w:r>
    </w:p>
    <w:p w14:paraId="44FB0491" w14:textId="77777777" w:rsidR="009D2F0F" w:rsidRPr="009D2F0F" w:rsidRDefault="009D2F0F" w:rsidP="009D2F0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Norme tecniche di riferimento</w:t>
      </w:r>
    </w:p>
    <w:p w14:paraId="6CEAF8DA" w14:textId="77777777" w:rsidR="009D2F0F" w:rsidRPr="009D2F0F" w:rsidRDefault="009D2F0F" w:rsidP="009D2F0F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b/>
          <w:bCs/>
          <w:sz w:val="22"/>
          <w:szCs w:val="22"/>
        </w:rPr>
      </w:pPr>
    </w:p>
    <w:p w14:paraId="0D59BCA8" w14:textId="77777777" w:rsidR="009D2F0F" w:rsidRPr="009D2F0F" w:rsidRDefault="009D2F0F" w:rsidP="009D2F0F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b/>
          <w:bCs/>
          <w:sz w:val="22"/>
          <w:szCs w:val="22"/>
        </w:rPr>
      </w:pPr>
      <w:r w:rsidRPr="009D2F0F">
        <w:rPr>
          <w:rFonts w:ascii="Trebuchet MS" w:hAnsi="Trebuchet MS"/>
          <w:b/>
          <w:bCs/>
          <w:sz w:val="22"/>
          <w:szCs w:val="22"/>
        </w:rPr>
        <w:t>Materiale di riferimento:</w:t>
      </w:r>
    </w:p>
    <w:p w14:paraId="46A73D71" w14:textId="3171C8E2" w:rsidR="009D2F0F" w:rsidRPr="009D2F0F" w:rsidRDefault="009D2F0F" w:rsidP="009D2F0F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P</w:t>
      </w:r>
      <w:r w:rsidRPr="009D2F0F">
        <w:rPr>
          <w:rFonts w:ascii="Trebuchet MS" w:hAnsi="Trebuchet MS"/>
          <w:bCs/>
          <w:sz w:val="22"/>
          <w:szCs w:val="22"/>
        </w:rPr>
        <w:t xml:space="preserve">resentazioni didattiche e riferimenti bibliografici indicati a lezione </w:t>
      </w:r>
    </w:p>
    <w:p w14:paraId="18ECEBAC" w14:textId="77777777" w:rsidR="009D2F0F" w:rsidRPr="009D2F0F" w:rsidRDefault="009D2F0F" w:rsidP="009D2F0F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b/>
          <w:bCs/>
          <w:sz w:val="22"/>
          <w:szCs w:val="22"/>
        </w:rPr>
      </w:pPr>
    </w:p>
    <w:p w14:paraId="5419F43C" w14:textId="77777777" w:rsidR="009D2F0F" w:rsidRPr="009D2F0F" w:rsidRDefault="009D2F0F" w:rsidP="009D2F0F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b/>
          <w:bCs/>
          <w:sz w:val="22"/>
          <w:szCs w:val="22"/>
        </w:rPr>
      </w:pPr>
      <w:r w:rsidRPr="009D2F0F">
        <w:rPr>
          <w:rFonts w:ascii="Trebuchet MS" w:hAnsi="Trebuchet MS"/>
          <w:b/>
          <w:bCs/>
          <w:sz w:val="22"/>
          <w:szCs w:val="22"/>
        </w:rPr>
        <w:t xml:space="preserve">Modalità di esame: </w:t>
      </w:r>
    </w:p>
    <w:p w14:paraId="05297FF1" w14:textId="756E30ED" w:rsidR="003430F2" w:rsidRPr="009D2F0F" w:rsidRDefault="009D2F0F" w:rsidP="009D2F0F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bCs/>
          <w:sz w:val="22"/>
          <w:szCs w:val="22"/>
        </w:rPr>
      </w:pPr>
      <w:r w:rsidRPr="009D2F0F">
        <w:rPr>
          <w:rFonts w:ascii="Trebuchet MS" w:hAnsi="Trebuchet MS"/>
          <w:bCs/>
          <w:sz w:val="22"/>
          <w:szCs w:val="22"/>
        </w:rPr>
        <w:t>Esame orale</w:t>
      </w:r>
    </w:p>
    <w:sectPr w:rsidR="003430F2" w:rsidRPr="009D2F0F" w:rsidSect="003430F2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9160" w14:textId="77777777" w:rsidR="00F35719" w:rsidRDefault="00F35719">
      <w:r>
        <w:separator/>
      </w:r>
    </w:p>
  </w:endnote>
  <w:endnote w:type="continuationSeparator" w:id="0">
    <w:p w14:paraId="1D5332FD" w14:textId="77777777" w:rsidR="00F35719" w:rsidRDefault="00F3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ED85" w14:textId="77777777" w:rsidR="003430F2" w:rsidRPr="00C77D6A" w:rsidRDefault="003430F2" w:rsidP="003430F2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8246" w14:textId="77777777" w:rsidR="00F35719" w:rsidRDefault="00F35719">
      <w:r>
        <w:separator/>
      </w:r>
    </w:p>
  </w:footnote>
  <w:footnote w:type="continuationSeparator" w:id="0">
    <w:p w14:paraId="15CED9D3" w14:textId="77777777" w:rsidR="00F35719" w:rsidRDefault="00F3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080"/>
    <w:multiLevelType w:val="hybridMultilevel"/>
    <w:tmpl w:val="F112DE80"/>
    <w:lvl w:ilvl="0" w:tplc="B6D22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A79"/>
    <w:multiLevelType w:val="hybridMultilevel"/>
    <w:tmpl w:val="A4B41C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3EA5"/>
    <w:multiLevelType w:val="hybridMultilevel"/>
    <w:tmpl w:val="27C4F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C5412"/>
    <w:multiLevelType w:val="hybridMultilevel"/>
    <w:tmpl w:val="E9D2D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B737A"/>
    <w:multiLevelType w:val="hybridMultilevel"/>
    <w:tmpl w:val="6F9625AC"/>
    <w:lvl w:ilvl="0" w:tplc="3C68BA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566616">
    <w:abstractNumId w:val="1"/>
  </w:num>
  <w:num w:numId="2" w16cid:durableId="1091852693">
    <w:abstractNumId w:val="3"/>
  </w:num>
  <w:num w:numId="3" w16cid:durableId="1152791251">
    <w:abstractNumId w:val="4"/>
  </w:num>
  <w:num w:numId="4" w16cid:durableId="556160706">
    <w:abstractNumId w:val="2"/>
  </w:num>
  <w:num w:numId="5" w16cid:durableId="10920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F2"/>
    <w:rsid w:val="000E5CA3"/>
    <w:rsid w:val="0012062C"/>
    <w:rsid w:val="00301AA0"/>
    <w:rsid w:val="003430F2"/>
    <w:rsid w:val="003901FC"/>
    <w:rsid w:val="004C676C"/>
    <w:rsid w:val="005C6EDA"/>
    <w:rsid w:val="006A2A8E"/>
    <w:rsid w:val="007D54E5"/>
    <w:rsid w:val="009D2F0F"/>
    <w:rsid w:val="00BA7766"/>
    <w:rsid w:val="00C734C9"/>
    <w:rsid w:val="00C811B9"/>
    <w:rsid w:val="00CF4611"/>
    <w:rsid w:val="00EA5D0E"/>
    <w:rsid w:val="00F35719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B41CE"/>
  <w15:docId w15:val="{9CCCBECC-EF09-4971-9D90-5A0C7709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430F2"/>
    <w:rPr>
      <w:rFonts w:eastAsia="Times New Roman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2F0F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9D2F0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9D2F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D2F0F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Insegnamento: Strumentazione sanitaria 2, B</vt:lpstr>
      <vt:lpstr>Insegnamento: Strumentazione sanitaria 2, B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Insegnamento: Strumentazione sanitaria 2, B</dc:title>
  <dc:creator>pecolombo</dc:creator>
  <cp:lastModifiedBy>Alessandra Irma Paola Belotti</cp:lastModifiedBy>
  <cp:revision>5</cp:revision>
  <dcterms:created xsi:type="dcterms:W3CDTF">2025-08-31T15:23:00Z</dcterms:created>
  <dcterms:modified xsi:type="dcterms:W3CDTF">2025-10-24T13:45:00Z</dcterms:modified>
</cp:coreProperties>
</file>